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26A" w:rsidRPr="00713A2F" w:rsidRDefault="000D5A62">
      <w:pPr>
        <w:rPr>
          <w:b/>
          <w:u w:val="single"/>
        </w:rPr>
      </w:pPr>
      <w:r w:rsidRPr="00713A2F">
        <w:rPr>
          <w:b/>
          <w:u w:val="single"/>
        </w:rPr>
        <w:t>2020</w:t>
      </w:r>
      <w:r w:rsidR="007B4A60" w:rsidRPr="00713A2F">
        <w:rPr>
          <w:b/>
          <w:u w:val="single"/>
        </w:rPr>
        <w:t>:</w:t>
      </w:r>
      <w:r w:rsidRPr="00713A2F">
        <w:rPr>
          <w:b/>
          <w:u w:val="single"/>
        </w:rPr>
        <w:t xml:space="preserve"> anno del trattamento dell’aria</w:t>
      </w:r>
      <w:r w:rsidR="007B4A60" w:rsidRPr="00713A2F">
        <w:rPr>
          <w:b/>
          <w:u w:val="single"/>
        </w:rPr>
        <w:t xml:space="preserve"> compressa</w:t>
      </w:r>
      <w:r w:rsidR="00200E91" w:rsidRPr="00713A2F">
        <w:rPr>
          <w:b/>
          <w:u w:val="single"/>
        </w:rPr>
        <w:t>!</w:t>
      </w:r>
    </w:p>
    <w:p w:rsidR="007B4A60" w:rsidRDefault="007B4A60">
      <w:r>
        <w:t xml:space="preserve">Metal Work Spa, azienda italiana leader nella progettazione, realizzazione e distribuzione di componenti per automazione industriale, dopo aver </w:t>
      </w:r>
      <w:r w:rsidR="00FA4179">
        <w:t xml:space="preserve">recentemente </w:t>
      </w:r>
      <w:r>
        <w:t xml:space="preserve">lanciato </w:t>
      </w:r>
      <w:r w:rsidR="00455008">
        <w:t>sul mercato</w:t>
      </w:r>
      <w:r w:rsidR="00FA4179">
        <w:t xml:space="preserve"> diversi</w:t>
      </w:r>
      <w:r w:rsidR="005916DD">
        <w:t xml:space="preserve"> </w:t>
      </w:r>
      <w:r>
        <w:t>prodotti</w:t>
      </w:r>
      <w:r w:rsidR="00FA4179">
        <w:t xml:space="preserve"> innovativi</w:t>
      </w:r>
      <w:r>
        <w:t xml:space="preserve"> nel campo della meccatronica</w:t>
      </w:r>
      <w:r w:rsidR="00FA4179">
        <w:t>,</w:t>
      </w:r>
      <w:r>
        <w:t xml:space="preserve"> ha deciso di </w:t>
      </w:r>
      <w:r w:rsidR="00FA4179">
        <w:t xml:space="preserve">puntare </w:t>
      </w:r>
      <w:r>
        <w:t>per il 2020</w:t>
      </w:r>
      <w:r w:rsidR="00FA4179">
        <w:t xml:space="preserve"> </w:t>
      </w:r>
      <w:r w:rsidR="00455008">
        <w:t>su</w:t>
      </w:r>
      <w:r>
        <w:t xml:space="preserve"> un componente fondamentale per l’automazione pneumatica</w:t>
      </w:r>
      <w:r w:rsidR="00FA4179">
        <w:t>:</w:t>
      </w:r>
      <w:r>
        <w:t xml:space="preserve"> il Gruppo </w:t>
      </w:r>
      <w:r w:rsidR="00FA4179">
        <w:t xml:space="preserve">di </w:t>
      </w:r>
      <w:r>
        <w:t>Trattamento Aria.</w:t>
      </w:r>
    </w:p>
    <w:p w:rsidR="00EE7DF6" w:rsidRPr="002B4B41" w:rsidRDefault="00BF2327" w:rsidP="00EE7DF6">
      <w:pPr>
        <w:rPr>
          <w:b/>
        </w:rPr>
      </w:pPr>
      <w:r>
        <w:rPr>
          <w:b/>
        </w:rPr>
        <w:t>Metal Work propone un’ampia gamma di prodotti per il trattamento dell’aria compressa</w:t>
      </w:r>
    </w:p>
    <w:p w:rsidR="002B4B41" w:rsidRDefault="002B4B41" w:rsidP="000D5A62">
      <w:r>
        <w:t xml:space="preserve">I Gruppi Trattamento Aria che Metal Work ha sviluppato negli anni rappresentano un’estesa gamma di prodotti contenenti soluzioni sempre innovative, che spesso hanno fatto scuola tanto che hanno visto anche </w:t>
      </w:r>
      <w:r w:rsidR="00E421C2">
        <w:t xml:space="preserve">diversi </w:t>
      </w:r>
      <w:r>
        <w:t>tentativi di imitazione.</w:t>
      </w:r>
    </w:p>
    <w:p w:rsidR="00EE280E" w:rsidRDefault="00E719BC" w:rsidP="00273599">
      <w:r>
        <w:t>É</w:t>
      </w:r>
      <w:r w:rsidR="00EE280E">
        <w:t xml:space="preserve"> difficile elencare tutta la gamma in poche righe e rimandiamo perciò al nostro sito </w:t>
      </w:r>
      <w:hyperlink r:id="rId5" w:history="1">
        <w:r w:rsidR="00EE280E" w:rsidRPr="00A516DC">
          <w:rPr>
            <w:rStyle w:val="Collegamentoipertestuale"/>
          </w:rPr>
          <w:t>www.metalwork.it</w:t>
        </w:r>
      </w:hyperlink>
      <w:r w:rsidR="00EE280E">
        <w:t xml:space="preserve"> per i dettag</w:t>
      </w:r>
      <w:r w:rsidR="00273599">
        <w:t xml:space="preserve">li tecnici dei singoli prodotti, riportando qui in seguito solo </w:t>
      </w:r>
      <w:r w:rsidR="00EE280E">
        <w:t>un breve e</w:t>
      </w:r>
      <w:r w:rsidR="008C3F47">
        <w:t>x</w:t>
      </w:r>
      <w:r w:rsidR="00EE280E">
        <w:t>cursus della nostra gamma.</w:t>
      </w:r>
    </w:p>
    <w:p w:rsidR="00BF6BD2" w:rsidRDefault="00BF6BD2" w:rsidP="000D5A62">
      <w:r>
        <w:t xml:space="preserve">A tale scopo non possiamo che partire dalla </w:t>
      </w:r>
      <w:r w:rsidRPr="00450223">
        <w:rPr>
          <w:b/>
        </w:rPr>
        <w:t>Serie Bit</w:t>
      </w:r>
      <w:r>
        <w:t xml:space="preserve">, </w:t>
      </w:r>
      <w:r w:rsidR="00CB294D">
        <w:t xml:space="preserve">composta da una linea </w:t>
      </w:r>
      <w:r w:rsidR="00230D54">
        <w:t xml:space="preserve">di prodotti in tecnopolimero, compatti ed economici, per la regolazione e filtrazione delocalizzata di piccoli dispositivi. Disponibile con filetti da 1/8” ed </w:t>
      </w:r>
      <w:r w:rsidR="00E719BC">
        <w:t>1/4</w:t>
      </w:r>
      <w:r w:rsidR="00230D54">
        <w:t xml:space="preserve">”, per portate fino a </w:t>
      </w:r>
      <w:r w:rsidR="009C1D9B">
        <w:t xml:space="preserve">600 </w:t>
      </w:r>
      <w:r w:rsidR="00230D54">
        <w:t>Nl/</w:t>
      </w:r>
      <w:proofErr w:type="spellStart"/>
      <w:r w:rsidR="00230D54">
        <w:t>min</w:t>
      </w:r>
      <w:proofErr w:type="spellEnd"/>
      <w:r w:rsidR="00230D54">
        <w:t>, il Bit presenta le principali funzioni (Regolatore, Filtro, Filtro</w:t>
      </w:r>
      <w:r w:rsidR="009F0A55">
        <w:t>-</w:t>
      </w:r>
      <w:r w:rsidR="00230D54">
        <w:t xml:space="preserve">regolatore, Depuratore, Lubrificatore e Presa Aria). </w:t>
      </w:r>
      <w:r w:rsidR="00E719BC">
        <w:t>É</w:t>
      </w:r>
      <w:r w:rsidR="00230D54">
        <w:t xml:space="preserve"> disponibile anche una serie dedicata alla gestione dell’acqua, realizzata con materiali certificati.</w:t>
      </w:r>
    </w:p>
    <w:p w:rsidR="009F0A55" w:rsidRDefault="009F0A55" w:rsidP="000D5A62">
      <w:r>
        <w:t xml:space="preserve">Salendo di dimensione troviamo la </w:t>
      </w:r>
      <w:r w:rsidRPr="00235614">
        <w:rPr>
          <w:b/>
        </w:rPr>
        <w:t xml:space="preserve">Serie </w:t>
      </w:r>
      <w:proofErr w:type="spellStart"/>
      <w:r w:rsidRPr="00235614">
        <w:rPr>
          <w:b/>
        </w:rPr>
        <w:t>Syntesi</w:t>
      </w:r>
      <w:proofErr w:type="spellEnd"/>
      <w:r>
        <w:t xml:space="preserve">, disponibile nelle Taglie 1 e 2 con bussole filettate </w:t>
      </w:r>
      <w:proofErr w:type="gramStart"/>
      <w:r>
        <w:t>intercambiabili</w:t>
      </w:r>
      <w:proofErr w:type="gramEnd"/>
      <w:r>
        <w:t xml:space="preserve"> nelle dimensioni che vanno da 1/8” fino ad 1” e per portate fino a </w:t>
      </w:r>
      <w:r w:rsidR="00FC5446">
        <w:t>7</w:t>
      </w:r>
      <w:r w:rsidR="00B81192">
        <w:t>.</w:t>
      </w:r>
      <w:r w:rsidR="00FC5446">
        <w:t xml:space="preserve">600 </w:t>
      </w:r>
      <w:r>
        <w:t>Nl/min.</w:t>
      </w:r>
    </w:p>
    <w:p w:rsidR="009F0A55" w:rsidRDefault="009F0A55" w:rsidP="000D5A62">
      <w:proofErr w:type="spellStart"/>
      <w:r w:rsidRPr="00235614">
        <w:t>Syntesi</w:t>
      </w:r>
      <w:proofErr w:type="spellEnd"/>
      <w:r>
        <w:t xml:space="preserve"> è una gamma completa, modulare e flessibile, che comprende V3V, Regolatori</w:t>
      </w:r>
      <w:r w:rsidR="003F0F87">
        <w:t xml:space="preserve"> (singolo o in batteria)</w:t>
      </w:r>
      <w:r>
        <w:t xml:space="preserve">, Filtri-Regolatori, Depuratori, Filtri a Carboni Attivi, </w:t>
      </w:r>
      <w:r w:rsidR="003F0F87">
        <w:t>Avviatori Progressivi, Pressostati, Lubrificatori</w:t>
      </w:r>
      <w:r w:rsidR="00200E91">
        <w:t xml:space="preserve">, </w:t>
      </w:r>
      <w:r w:rsidR="003F0F87">
        <w:t>Prese aria</w:t>
      </w:r>
      <w:r w:rsidR="00200E91">
        <w:t xml:space="preserve"> e Valvole di Sicurezza</w:t>
      </w:r>
      <w:r w:rsidR="003F0F87">
        <w:t>. Si tratta di una famiglia in continua crescita (abbiamo recentemente aggiunto i Regolatori Pilotati ed altre novità sono previste per il 2020) che ha visto crescere negli anni i propri estimatori</w:t>
      </w:r>
      <w:r w:rsidR="0041137E">
        <w:t>.</w:t>
      </w:r>
    </w:p>
    <w:p w:rsidR="00947380" w:rsidRDefault="00947380" w:rsidP="000D5A62">
      <w:r>
        <w:t xml:space="preserve">Ricordiamo quindi </w:t>
      </w:r>
      <w:r w:rsidR="00235614">
        <w:t xml:space="preserve">la </w:t>
      </w:r>
      <w:r w:rsidR="00235614" w:rsidRPr="00235614">
        <w:rPr>
          <w:b/>
        </w:rPr>
        <w:t xml:space="preserve">Serie </w:t>
      </w:r>
      <w:proofErr w:type="spellStart"/>
      <w:r w:rsidRPr="00235614">
        <w:rPr>
          <w:b/>
        </w:rPr>
        <w:t>Skillair</w:t>
      </w:r>
      <w:proofErr w:type="spellEnd"/>
      <w:r>
        <w:t>, un evergreen della nostra gamma, con portate fino a 20.000 Nl/</w:t>
      </w:r>
      <w:proofErr w:type="spellStart"/>
      <w:r>
        <w:t>min</w:t>
      </w:r>
      <w:proofErr w:type="spellEnd"/>
      <w:r>
        <w:t xml:space="preserve"> e che presenta anche funzioni uniche come l’</w:t>
      </w:r>
      <w:proofErr w:type="spellStart"/>
      <w:r>
        <w:t>Essicatore</w:t>
      </w:r>
      <w:proofErr w:type="spellEnd"/>
      <w:r>
        <w:t xml:space="preserve"> o il Lubrificatore con caricamento automatico di minimo livello.</w:t>
      </w:r>
    </w:p>
    <w:p w:rsidR="00217D0F" w:rsidRDefault="00947380" w:rsidP="000D5A62">
      <w:r>
        <w:t>Veniamo quindi a</w:t>
      </w:r>
      <w:r w:rsidR="00235614">
        <w:t xml:space="preserve">lla </w:t>
      </w:r>
      <w:r w:rsidR="00235614" w:rsidRPr="00235614">
        <w:rPr>
          <w:b/>
        </w:rPr>
        <w:t>Serie</w:t>
      </w:r>
      <w:r w:rsidRPr="00235614">
        <w:rPr>
          <w:b/>
        </w:rPr>
        <w:t xml:space="preserve"> New Deal</w:t>
      </w:r>
      <w:r>
        <w:t xml:space="preserve">, realizzato principalmente in metallo, per applicazione </w:t>
      </w:r>
      <w:proofErr w:type="spellStart"/>
      <w:r>
        <w:t>Heavy</w:t>
      </w:r>
      <w:proofErr w:type="spellEnd"/>
      <w:r>
        <w:t xml:space="preserve"> Duty. Con filetti che vanno da </w:t>
      </w:r>
      <w:r w:rsidR="00E719BC">
        <w:t>1/4</w:t>
      </w:r>
      <w:bookmarkStart w:id="0" w:name="_GoBack"/>
      <w:bookmarkEnd w:id="0"/>
      <w:r>
        <w:t>” fino ad 1” e portate che raggiungono i 4.500 Nl/</w:t>
      </w:r>
      <w:proofErr w:type="spellStart"/>
      <w:r>
        <w:t>min</w:t>
      </w:r>
      <w:proofErr w:type="spellEnd"/>
      <w:r>
        <w:t>, ND viene utilizzato in tutte le applicazioni gravose che richiedono una struttura particola</w:t>
      </w:r>
      <w:r w:rsidR="00450223">
        <w:t>r</w:t>
      </w:r>
      <w:r>
        <w:t>mente robusta.</w:t>
      </w:r>
    </w:p>
    <w:p w:rsidR="004E7591" w:rsidRDefault="00217D0F" w:rsidP="000D5A62">
      <w:r>
        <w:t xml:space="preserve">Come non ricordare poi il </w:t>
      </w:r>
      <w:r w:rsidR="00235614" w:rsidRPr="00235614">
        <w:rPr>
          <w:b/>
        </w:rPr>
        <w:t>G</w:t>
      </w:r>
      <w:r w:rsidRPr="00235614">
        <w:rPr>
          <w:b/>
        </w:rPr>
        <w:t xml:space="preserve">ruppo </w:t>
      </w:r>
      <w:r w:rsidR="00235614" w:rsidRPr="00235614">
        <w:rPr>
          <w:b/>
        </w:rPr>
        <w:t>I</w:t>
      </w:r>
      <w:r w:rsidRPr="00235614">
        <w:rPr>
          <w:b/>
        </w:rPr>
        <w:t>ntegrato ONE</w:t>
      </w:r>
      <w:r>
        <w:t xml:space="preserve">, unico ed inimitabile, che raccoglie in un </w:t>
      </w:r>
      <w:r w:rsidR="00A76F33">
        <w:t>monoblocco in tecnopolimero</w:t>
      </w:r>
      <w:r>
        <w:t xml:space="preserve"> tutte le principali funzioni di un Gruppo di Trattamento Aria: dalla V3V, al filtro, dal lubrificatore al pressostato.</w:t>
      </w:r>
      <w:r w:rsidR="004E7591">
        <w:t xml:space="preserve"> Tutte le funzioni sono accessibili dal lato utente facilitando l’inserimento del prodotto all’interno di un pannello in lamiera.</w:t>
      </w:r>
      <w:r w:rsidR="00583D87">
        <w:t xml:space="preserve"> ONE è disponibile anche nella versione con funzione di messa a scarico di sicurezza.</w:t>
      </w:r>
    </w:p>
    <w:p w:rsidR="004E7591" w:rsidRDefault="00936ED6" w:rsidP="000D5A62">
      <w:r>
        <w:t xml:space="preserve">La nostra sintetica carrellata si esaurisce con una brevissima presentazione del </w:t>
      </w:r>
      <w:r w:rsidRPr="00235614">
        <w:rPr>
          <w:b/>
        </w:rPr>
        <w:t>Regolatore a Grande Scarico</w:t>
      </w:r>
      <w:r>
        <w:t>, particolarmente sensibile e normalmente utilizzato per le regolazioni manuali di precisione, nonché della vasta gamma di regol</w:t>
      </w:r>
      <w:r w:rsidR="00732DB9">
        <w:t xml:space="preserve">atori di pressione elettronici </w:t>
      </w:r>
      <w:r w:rsidR="00235614">
        <w:t xml:space="preserve">della </w:t>
      </w:r>
      <w:r w:rsidR="00235614" w:rsidRPr="00235614">
        <w:rPr>
          <w:b/>
        </w:rPr>
        <w:t xml:space="preserve">Serie </w:t>
      </w:r>
      <w:proofErr w:type="spellStart"/>
      <w:r w:rsidR="00732DB9" w:rsidRPr="00235614">
        <w:rPr>
          <w:b/>
        </w:rPr>
        <w:t>Regtronic</w:t>
      </w:r>
      <w:proofErr w:type="spellEnd"/>
      <w:r w:rsidRPr="00235614">
        <w:rPr>
          <w:b/>
        </w:rPr>
        <w:t>.</w:t>
      </w:r>
    </w:p>
    <w:p w:rsidR="00936ED6" w:rsidRDefault="00936ED6" w:rsidP="000D5A62">
      <w:r>
        <w:t>Questi ultim</w:t>
      </w:r>
      <w:r w:rsidR="00A76F33">
        <w:t>i</w:t>
      </w:r>
      <w:r>
        <w:t xml:space="preserve"> consentono una regolazione molto precisa della pressione, da tastiera o tramite comando remoto, con filetti da M5 a 2” e per portate fino a 20.000 Nl/min.</w:t>
      </w:r>
    </w:p>
    <w:p w:rsidR="006B49F6" w:rsidRDefault="006B49F6" w:rsidP="00EE7DF6">
      <w:r w:rsidRPr="006B49F6">
        <w:t xml:space="preserve">Metal Work </w:t>
      </w:r>
      <w:r>
        <w:t xml:space="preserve">ha in serbo per il 2020 molte </w:t>
      </w:r>
      <w:r w:rsidR="00450223">
        <w:t>novità</w:t>
      </w:r>
      <w:r>
        <w:t xml:space="preserve"> anche nel campo del trattamento dell’aria.</w:t>
      </w:r>
    </w:p>
    <w:p w:rsidR="006B49F6" w:rsidRDefault="006B49F6" w:rsidP="00EE7DF6">
      <w:r>
        <w:lastRenderedPageBreak/>
        <w:t>Abbiamo infatti recentemente presentato la nuova gamma di regolatori elettronici di pressione, alimentabili con ten</w:t>
      </w:r>
      <w:r w:rsidR="009D34B6">
        <w:t xml:space="preserve">sione da 12 a 24 VDC, con </w:t>
      </w:r>
      <w:r>
        <w:t>nuove funzioni diagnostiche e precisione digitale aumentata. La nuova gamma è controllabil</w:t>
      </w:r>
      <w:r w:rsidR="00450223">
        <w:t>e mediante segnale analogico (0-</w:t>
      </w:r>
      <w:r>
        <w:t xml:space="preserve">10 VDC, 4-20 </w:t>
      </w:r>
      <w:proofErr w:type="spellStart"/>
      <w:r>
        <w:t>mA</w:t>
      </w:r>
      <w:proofErr w:type="spellEnd"/>
      <w:r>
        <w:t>) oppure mediante interfaccia IO-Link.</w:t>
      </w:r>
    </w:p>
    <w:p w:rsidR="006B49F6" w:rsidRDefault="006B49F6" w:rsidP="00EE7DF6">
      <w:r>
        <w:t xml:space="preserve">Il 2020 vedrà anche il rilascio di una nuova e completa gamma di misuratori elettronici di portata (flussimetri) </w:t>
      </w:r>
      <w:r w:rsidR="006B2D79">
        <w:t xml:space="preserve">per un </w:t>
      </w:r>
      <w:proofErr w:type="spellStart"/>
      <w:r w:rsidR="006B2D79">
        <w:t>range</w:t>
      </w:r>
      <w:proofErr w:type="spellEnd"/>
      <w:r w:rsidR="006B2D79">
        <w:t xml:space="preserve"> che va da poche decine fino a diverse migliaia di Nl/</w:t>
      </w:r>
      <w:proofErr w:type="spellStart"/>
      <w:r w:rsidR="006B2D79">
        <w:t>min</w:t>
      </w:r>
      <w:proofErr w:type="spellEnd"/>
      <w:r w:rsidR="006B2D79">
        <w:t xml:space="preserve"> ed utilizzabili per il dosaggio preciso del flu</w:t>
      </w:r>
      <w:r w:rsidR="00732DB9">
        <w:t>sso di aria nonché per il monit</w:t>
      </w:r>
      <w:r w:rsidR="006B2D79">
        <w:t>oraggio dei consumi.</w:t>
      </w:r>
    </w:p>
    <w:p w:rsidR="006B49F6" w:rsidRPr="006B49F6" w:rsidRDefault="006B49F6" w:rsidP="00EE7DF6">
      <w:r>
        <w:t>Ma le novità del 2020 non si fermeranno qui, e nei prossimi mesi ne rilasceremo di nuove!</w:t>
      </w:r>
    </w:p>
    <w:sectPr w:rsidR="006B49F6" w:rsidRPr="006B49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E49C9"/>
    <w:multiLevelType w:val="hybridMultilevel"/>
    <w:tmpl w:val="D076BB34"/>
    <w:lvl w:ilvl="0" w:tplc="30D6C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AAF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B63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C281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F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3C4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324B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0AA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8A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4D5FEB"/>
    <w:multiLevelType w:val="hybridMultilevel"/>
    <w:tmpl w:val="863E8132"/>
    <w:lvl w:ilvl="0" w:tplc="A9DE2994">
      <w:start w:val="2020"/>
      <w:numFmt w:val="bullet"/>
      <w:lvlText w:val="-"/>
      <w:lvlJc w:val="left"/>
      <w:pPr>
        <w:ind w:left="1068" w:hanging="360"/>
      </w:pPr>
      <w:rPr>
        <w:rFonts w:ascii="Futura Lt BT" w:eastAsiaTheme="minorHAnsi" w:hAnsi="Futura Lt B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27A"/>
    <w:rsid w:val="000504C7"/>
    <w:rsid w:val="0005656B"/>
    <w:rsid w:val="000D5A62"/>
    <w:rsid w:val="00162471"/>
    <w:rsid w:val="00200E91"/>
    <w:rsid w:val="00217D0F"/>
    <w:rsid w:val="00230D54"/>
    <w:rsid w:val="00235614"/>
    <w:rsid w:val="00273599"/>
    <w:rsid w:val="002A3C1D"/>
    <w:rsid w:val="002B4B41"/>
    <w:rsid w:val="0039375D"/>
    <w:rsid w:val="003E5521"/>
    <w:rsid w:val="003F0F87"/>
    <w:rsid w:val="00402759"/>
    <w:rsid w:val="0041137E"/>
    <w:rsid w:val="00445BE7"/>
    <w:rsid w:val="00450223"/>
    <w:rsid w:val="00455008"/>
    <w:rsid w:val="0047787D"/>
    <w:rsid w:val="004D7EF8"/>
    <w:rsid w:val="004E51DB"/>
    <w:rsid w:val="004E7591"/>
    <w:rsid w:val="00583D87"/>
    <w:rsid w:val="005916DD"/>
    <w:rsid w:val="0069296F"/>
    <w:rsid w:val="006B0479"/>
    <w:rsid w:val="006B2D79"/>
    <w:rsid w:val="006B49F6"/>
    <w:rsid w:val="006F526A"/>
    <w:rsid w:val="00713A2F"/>
    <w:rsid w:val="00732DB9"/>
    <w:rsid w:val="007B4A60"/>
    <w:rsid w:val="00833254"/>
    <w:rsid w:val="008C3F47"/>
    <w:rsid w:val="008E3043"/>
    <w:rsid w:val="00917A56"/>
    <w:rsid w:val="00936ED6"/>
    <w:rsid w:val="00947380"/>
    <w:rsid w:val="00994B52"/>
    <w:rsid w:val="009C1D9B"/>
    <w:rsid w:val="009D34B6"/>
    <w:rsid w:val="009F0A55"/>
    <w:rsid w:val="00A5350E"/>
    <w:rsid w:val="00A63DDD"/>
    <w:rsid w:val="00A76F33"/>
    <w:rsid w:val="00B81192"/>
    <w:rsid w:val="00BB74DD"/>
    <w:rsid w:val="00BF2327"/>
    <w:rsid w:val="00BF6BD2"/>
    <w:rsid w:val="00C23B99"/>
    <w:rsid w:val="00CB1C04"/>
    <w:rsid w:val="00CB294D"/>
    <w:rsid w:val="00CB327A"/>
    <w:rsid w:val="00CE0D2B"/>
    <w:rsid w:val="00DA3D1D"/>
    <w:rsid w:val="00E37B68"/>
    <w:rsid w:val="00E421C2"/>
    <w:rsid w:val="00E603C0"/>
    <w:rsid w:val="00E719BC"/>
    <w:rsid w:val="00ED6C52"/>
    <w:rsid w:val="00EE280E"/>
    <w:rsid w:val="00EE7DF6"/>
    <w:rsid w:val="00F240B0"/>
    <w:rsid w:val="00F36BC2"/>
    <w:rsid w:val="00FA4179"/>
    <w:rsid w:val="00FC4507"/>
    <w:rsid w:val="00FC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0789F-2BEA-4066-A502-F91372B3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 Lt BT" w:eastAsiaTheme="minorHAnsi" w:hAnsi="Futura Lt BT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5A6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E2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alwork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Corrado Tamiozzo</dc:creator>
  <cp:keywords/>
  <dc:description/>
  <cp:lastModifiedBy>Uff. Marketing</cp:lastModifiedBy>
  <cp:revision>7</cp:revision>
  <dcterms:created xsi:type="dcterms:W3CDTF">2020-02-15T12:53:00Z</dcterms:created>
  <dcterms:modified xsi:type="dcterms:W3CDTF">2020-02-17T08:11:00Z</dcterms:modified>
</cp:coreProperties>
</file>